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C2668" w:rsidRDefault="006C2668" w:rsidP="006C2668">
      <w:pPr>
        <w:spacing w:after="0" w:line="360" w:lineRule="auto"/>
        <w:ind w:left="1797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D3B70" wp14:editId="6A1DF7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5075" cy="1143000"/>
                <wp:effectExtent l="0" t="0" r="0" b="381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668" w:rsidRPr="00F03479" w:rsidRDefault="006C2668" w:rsidP="006C26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A7A9D6" wp14:editId="772B634F">
                                  <wp:extent cx="1047750" cy="1047750"/>
                                  <wp:effectExtent l="0" t="0" r="0" b="0"/>
                                  <wp:docPr id="2" name="Рисунок 2" descr="Новый логотип колледж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Новый логотип колледж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0;margin-top:0;width:97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" stroked="f">
                <v:textbox style="mso-fit-shape-to-text:t">
                  <w:txbxContent>
                    <w:p w:rsidR="006C2668" w:rsidRPr="00F03479" w:rsidRDefault="006C2668" w:rsidP="006C26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CA7A9D6" wp14:editId="772B634F">
                            <wp:extent cx="1047750" cy="1047750"/>
                            <wp:effectExtent l="0" t="0" r="0" b="0"/>
                            <wp:docPr id="2" name="Рисунок 2" descr="Новый логотип колледж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Новый логотип колледж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Государственное автономное профессиональное образовательное учреждение Тюменской области</w:t>
      </w:r>
    </w:p>
    <w:p w:rsidR="006C2668" w:rsidRDefault="006C2668" w:rsidP="006C2668">
      <w:pPr>
        <w:spacing w:after="0" w:line="360" w:lineRule="auto"/>
        <w:ind w:left="1797"/>
        <w:jc w:val="center"/>
        <w:rPr>
          <w:rFonts w:ascii="Arial" w:hAnsi="Arial" w:cs="Arial"/>
          <w:b/>
          <w:sz w:val="26"/>
          <w:szCs w:val="26"/>
        </w:rPr>
      </w:pPr>
      <w:r w:rsidRPr="004468E6">
        <w:rPr>
          <w:rFonts w:ascii="Arial" w:hAnsi="Arial" w:cs="Arial"/>
          <w:b/>
          <w:sz w:val="26"/>
          <w:szCs w:val="26"/>
        </w:rPr>
        <w:t>«Западно-Сибирский государственный колледж»</w:t>
      </w:r>
    </w:p>
    <w:p w:rsidR="006C2668" w:rsidRPr="004468E6" w:rsidRDefault="006C2668" w:rsidP="006C2668">
      <w:pPr>
        <w:ind w:left="1800"/>
        <w:jc w:val="center"/>
        <w:rPr>
          <w:rFonts w:ascii="Arial" w:hAnsi="Arial" w:cs="Arial"/>
          <w:b/>
          <w:sz w:val="26"/>
          <w:szCs w:val="26"/>
        </w:rPr>
      </w:pPr>
    </w:p>
    <w:p w:rsidR="006C2668" w:rsidRDefault="006C2668" w:rsidP="006C266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1F69E" wp14:editId="670EC923">
                <wp:simplePos x="0" y="0"/>
                <wp:positionH relativeFrom="column">
                  <wp:posOffset>-843280</wp:posOffset>
                </wp:positionH>
                <wp:positionV relativeFrom="paragraph">
                  <wp:posOffset>40640</wp:posOffset>
                </wp:positionV>
                <wp:extent cx="0" cy="7658100"/>
                <wp:effectExtent l="19050" t="0" r="3810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581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.4pt,3.2pt" to="-66.4pt,6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" strokeweight="4.5pt">
                <v:stroke linestyle="thickThin"/>
              </v:line>
            </w:pict>
          </mc:Fallback>
        </mc:AlternateContent>
      </w:r>
    </w:p>
    <w:p w:rsidR="006C2668" w:rsidRDefault="006C2668" w:rsidP="006C2668">
      <w:pPr>
        <w:jc w:val="center"/>
      </w:pPr>
    </w:p>
    <w:p w:rsidR="006C2668" w:rsidRDefault="006C2668" w:rsidP="006C2668">
      <w:pPr>
        <w:jc w:val="center"/>
      </w:pPr>
    </w:p>
    <w:p w:rsidR="006C2668" w:rsidRDefault="006C2668" w:rsidP="006C2668">
      <w:pPr>
        <w:jc w:val="center"/>
      </w:pPr>
    </w:p>
    <w:p w:rsidR="006C2668" w:rsidRDefault="006C2668" w:rsidP="006C2668">
      <w:pPr>
        <w:ind w:left="567"/>
        <w:jc w:val="center"/>
      </w:pPr>
    </w:p>
    <w:p w:rsidR="006C2668" w:rsidRPr="0026672B" w:rsidRDefault="006C2668" w:rsidP="006C2668">
      <w:pPr>
        <w:ind w:left="1701"/>
        <w:jc w:val="center"/>
        <w:rPr>
          <w:rFonts w:ascii="Arial Black" w:hAnsi="Arial Black" w:cs="Arial"/>
          <w:b/>
          <w:sz w:val="40"/>
          <w:szCs w:val="40"/>
        </w:rPr>
      </w:pPr>
      <w:r>
        <w:rPr>
          <w:rFonts w:ascii="Arial Black" w:hAnsi="Arial Black" w:cs="Arial"/>
          <w:b/>
          <w:sz w:val="40"/>
          <w:szCs w:val="40"/>
        </w:rPr>
        <w:t xml:space="preserve">Педагогическое </w:t>
      </w:r>
      <w:r>
        <w:rPr>
          <w:rFonts w:ascii="Arial Black" w:hAnsi="Arial Black" w:cs="Arial"/>
          <w:b/>
          <w:sz w:val="40"/>
          <w:szCs w:val="40"/>
        </w:rPr>
        <w:br/>
        <w:t xml:space="preserve">и методическое обеспечение социально-профессионального самоопределения </w:t>
      </w:r>
      <w:proofErr w:type="gramStart"/>
      <w:r>
        <w:rPr>
          <w:rFonts w:ascii="Arial Black" w:hAnsi="Arial Black" w:cs="Arial"/>
          <w:b/>
          <w:sz w:val="40"/>
          <w:szCs w:val="40"/>
        </w:rPr>
        <w:t>обучающихся</w:t>
      </w:r>
      <w:proofErr w:type="gramEnd"/>
      <w:r>
        <w:rPr>
          <w:rFonts w:ascii="Arial Black" w:hAnsi="Arial Black" w:cs="Arial"/>
          <w:b/>
          <w:sz w:val="40"/>
          <w:szCs w:val="40"/>
        </w:rPr>
        <w:t xml:space="preserve"> колледжа</w:t>
      </w:r>
      <w:r w:rsidRPr="0026672B">
        <w:rPr>
          <w:rFonts w:ascii="Arial Black" w:hAnsi="Arial Black" w:cs="Arial"/>
          <w:b/>
          <w:sz w:val="40"/>
          <w:szCs w:val="40"/>
        </w:rPr>
        <w:t xml:space="preserve"> </w:t>
      </w:r>
      <w:r w:rsidRPr="0026672B">
        <w:rPr>
          <w:rFonts w:ascii="Arial Black" w:hAnsi="Arial Black" w:cs="Arial"/>
          <w:b/>
          <w:sz w:val="40"/>
          <w:szCs w:val="40"/>
        </w:rPr>
        <w:br/>
      </w:r>
    </w:p>
    <w:p w:rsidR="006C2668" w:rsidRPr="0026672B" w:rsidRDefault="006C2668" w:rsidP="006C2668">
      <w:pPr>
        <w:ind w:left="1701"/>
        <w:jc w:val="center"/>
        <w:rPr>
          <w:rFonts w:ascii="Arial Black" w:hAnsi="Arial Black"/>
          <w:sz w:val="32"/>
          <w:szCs w:val="32"/>
        </w:rPr>
      </w:pPr>
      <w:r w:rsidRPr="0026672B">
        <w:rPr>
          <w:rFonts w:ascii="Arial Black" w:hAnsi="Arial Black"/>
          <w:sz w:val="32"/>
          <w:szCs w:val="32"/>
        </w:rPr>
        <w:t>Материалы педагогических чтений</w:t>
      </w:r>
    </w:p>
    <w:p w:rsidR="006C2668" w:rsidRPr="0026672B" w:rsidRDefault="006C2668" w:rsidP="006C2668">
      <w:pPr>
        <w:ind w:left="1701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2"/>
          <w:szCs w:val="32"/>
        </w:rPr>
        <w:t>26</w:t>
      </w:r>
      <w:r w:rsidRPr="0026672B">
        <w:rPr>
          <w:rFonts w:ascii="Arial Black" w:hAnsi="Arial Black"/>
          <w:sz w:val="32"/>
          <w:szCs w:val="32"/>
        </w:rPr>
        <w:t xml:space="preserve"> февраля 20</w:t>
      </w:r>
      <w:r>
        <w:rPr>
          <w:rFonts w:ascii="Arial Black" w:hAnsi="Arial Black"/>
          <w:sz w:val="32"/>
          <w:szCs w:val="32"/>
        </w:rPr>
        <w:t>15</w:t>
      </w:r>
      <w:r w:rsidRPr="0026672B">
        <w:rPr>
          <w:rFonts w:ascii="Arial Black" w:hAnsi="Arial Black"/>
          <w:sz w:val="32"/>
          <w:szCs w:val="32"/>
        </w:rPr>
        <w:t xml:space="preserve"> года</w:t>
      </w:r>
    </w:p>
    <w:p w:rsidR="006C2668" w:rsidRDefault="006C2668" w:rsidP="006C2668">
      <w:pPr>
        <w:ind w:left="1701"/>
        <w:jc w:val="center"/>
      </w:pPr>
    </w:p>
    <w:p w:rsidR="006C2668" w:rsidRDefault="006C2668" w:rsidP="006C2668">
      <w:pPr>
        <w:ind w:left="1701"/>
        <w:jc w:val="center"/>
        <w:rPr>
          <w:rFonts w:ascii="Arial Black" w:hAnsi="Arial Black"/>
          <w:sz w:val="32"/>
          <w:szCs w:val="32"/>
        </w:rPr>
      </w:pPr>
    </w:p>
    <w:p w:rsidR="006C2668" w:rsidRPr="009A51B4" w:rsidRDefault="006C2668" w:rsidP="006C2668">
      <w:pPr>
        <w:ind w:left="1440" w:firstLine="540"/>
        <w:jc w:val="center"/>
        <w:rPr>
          <w:rFonts w:ascii="Arial Black" w:hAnsi="Arial Black"/>
          <w:sz w:val="28"/>
          <w:szCs w:val="28"/>
        </w:rPr>
      </w:pPr>
    </w:p>
    <w:p w:rsidR="006C2668" w:rsidRDefault="006C2668" w:rsidP="006C2668">
      <w:pPr>
        <w:ind w:left="851"/>
        <w:jc w:val="center"/>
        <w:rPr>
          <w:sz w:val="32"/>
        </w:rPr>
      </w:pPr>
    </w:p>
    <w:p w:rsidR="006C2668" w:rsidRDefault="006C2668" w:rsidP="006C2668">
      <w:pPr>
        <w:ind w:left="851"/>
        <w:jc w:val="center"/>
        <w:rPr>
          <w:sz w:val="32"/>
        </w:rPr>
      </w:pPr>
    </w:p>
    <w:p w:rsidR="006C2668" w:rsidRDefault="006C2668" w:rsidP="006C2668">
      <w:pPr>
        <w:ind w:left="851"/>
        <w:jc w:val="center"/>
        <w:rPr>
          <w:sz w:val="32"/>
        </w:rPr>
      </w:pPr>
    </w:p>
    <w:p w:rsidR="006C2668" w:rsidRPr="00EB3A2E" w:rsidRDefault="006C2668" w:rsidP="006C2668">
      <w:pPr>
        <w:ind w:left="851"/>
        <w:jc w:val="center"/>
        <w:rPr>
          <w:rFonts w:ascii="Arial" w:hAnsi="Arial" w:cs="Arial"/>
          <w:b/>
        </w:rPr>
      </w:pPr>
      <w:r w:rsidRPr="00654611">
        <w:rPr>
          <w:rFonts w:ascii="Arial" w:hAnsi="Arial" w:cs="Arial"/>
          <w:b/>
        </w:rPr>
        <w:t>Тюмень, 20</w:t>
      </w:r>
      <w:r>
        <w:rPr>
          <w:rFonts w:ascii="Arial" w:hAnsi="Arial" w:cs="Arial"/>
          <w:b/>
        </w:rPr>
        <w:t>15</w:t>
      </w:r>
    </w:p>
    <w:p w:rsidR="006C2668" w:rsidRDefault="006C2668" w:rsidP="006C2668">
      <w:pPr>
        <w:ind w:firstLine="708"/>
        <w:jc w:val="both"/>
        <w:rPr>
          <w:rFonts w:ascii="Arial" w:hAnsi="Arial" w:cs="Arial"/>
          <w:bCs/>
        </w:rPr>
        <w:sectPr w:rsidR="006C2668" w:rsidSect="000608B1">
          <w:footerReference w:type="even" r:id="rId9"/>
          <w:footerReference w:type="default" r:id="rId10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2668">
        <w:rPr>
          <w:rFonts w:ascii="Times New Roman" w:hAnsi="Times New Roman" w:cs="Times New Roman"/>
          <w:sz w:val="24"/>
          <w:szCs w:val="24"/>
        </w:rPr>
        <w:lastRenderedPageBreak/>
        <w:t>Педагогическое и методическое обеспечение социально-профессионального самоопределения обучающихся колледжа</w:t>
      </w:r>
      <w:proofErr w:type="gramStart"/>
      <w:r w:rsidRPr="006C266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C2668">
        <w:rPr>
          <w:rFonts w:ascii="Times New Roman" w:hAnsi="Times New Roman" w:cs="Times New Roman"/>
          <w:sz w:val="24"/>
          <w:szCs w:val="24"/>
        </w:rPr>
        <w:t xml:space="preserve"> материалы педагогических чтений. 26 февраля 2015 года. – Тюмень: ГАПОУ ТО «ЗСГК», 2015. – 92 с.</w:t>
      </w:r>
    </w:p>
    <w:p w:rsidR="006C2668" w:rsidRPr="006C2668" w:rsidRDefault="006C2668" w:rsidP="006C26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668" w:rsidRPr="006C2668" w:rsidRDefault="006C2668" w:rsidP="006C26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668" w:rsidRPr="006C2668" w:rsidRDefault="006C2668" w:rsidP="006C2668">
      <w:pPr>
        <w:pStyle w:val="a3"/>
        <w:spacing w:line="240" w:lineRule="auto"/>
        <w:ind w:firstLine="708"/>
        <w:jc w:val="both"/>
        <w:rPr>
          <w:b w:val="0"/>
          <w:bCs w:val="0"/>
          <w:sz w:val="24"/>
          <w:szCs w:val="24"/>
        </w:rPr>
      </w:pPr>
      <w:r w:rsidRPr="006C2668">
        <w:rPr>
          <w:b w:val="0"/>
          <w:bCs w:val="0"/>
          <w:sz w:val="24"/>
          <w:szCs w:val="24"/>
        </w:rPr>
        <w:t>Редакционная коллегия:</w:t>
      </w:r>
    </w:p>
    <w:p w:rsidR="006C2668" w:rsidRPr="006C2668" w:rsidRDefault="006C2668" w:rsidP="006C2668">
      <w:pPr>
        <w:pStyle w:val="a3"/>
        <w:spacing w:line="240" w:lineRule="auto"/>
        <w:ind w:firstLine="709"/>
        <w:jc w:val="both"/>
        <w:rPr>
          <w:b w:val="0"/>
          <w:bCs w:val="0"/>
          <w:sz w:val="24"/>
          <w:szCs w:val="24"/>
        </w:rPr>
      </w:pPr>
      <w:proofErr w:type="spellStart"/>
      <w:r w:rsidRPr="006C2668">
        <w:rPr>
          <w:b w:val="0"/>
          <w:bCs w:val="0"/>
          <w:sz w:val="24"/>
          <w:szCs w:val="24"/>
        </w:rPr>
        <w:t>Аласявичус</w:t>
      </w:r>
      <w:proofErr w:type="spellEnd"/>
      <w:r w:rsidRPr="006C2668">
        <w:rPr>
          <w:b w:val="0"/>
          <w:bCs w:val="0"/>
          <w:sz w:val="24"/>
          <w:szCs w:val="24"/>
        </w:rPr>
        <w:t xml:space="preserve"> Л.Н., заместитель директора колледжа по учебно-методической работе;</w:t>
      </w:r>
    </w:p>
    <w:p w:rsidR="006C2668" w:rsidRPr="006C2668" w:rsidRDefault="006C2668" w:rsidP="006C2668">
      <w:pPr>
        <w:pStyle w:val="a3"/>
        <w:spacing w:line="240" w:lineRule="auto"/>
        <w:ind w:firstLine="709"/>
        <w:jc w:val="both"/>
        <w:rPr>
          <w:b w:val="0"/>
          <w:bCs w:val="0"/>
          <w:sz w:val="24"/>
          <w:szCs w:val="24"/>
        </w:rPr>
      </w:pPr>
      <w:proofErr w:type="spellStart"/>
      <w:r w:rsidRPr="006C2668">
        <w:rPr>
          <w:b w:val="0"/>
          <w:bCs w:val="0"/>
          <w:sz w:val="24"/>
          <w:szCs w:val="24"/>
        </w:rPr>
        <w:t>Иженякова</w:t>
      </w:r>
      <w:proofErr w:type="spellEnd"/>
      <w:r w:rsidRPr="006C2668">
        <w:rPr>
          <w:b w:val="0"/>
          <w:bCs w:val="0"/>
          <w:sz w:val="24"/>
          <w:szCs w:val="24"/>
        </w:rPr>
        <w:t xml:space="preserve"> О.Е., старший методист научно-методического центра колледжа.</w:t>
      </w:r>
    </w:p>
    <w:p w:rsidR="006C2668" w:rsidRPr="006C2668" w:rsidRDefault="006C2668" w:rsidP="006C2668">
      <w:pPr>
        <w:pStyle w:val="a3"/>
        <w:spacing w:line="240" w:lineRule="auto"/>
        <w:ind w:firstLine="708"/>
        <w:jc w:val="both"/>
        <w:rPr>
          <w:b w:val="0"/>
          <w:bCs w:val="0"/>
          <w:sz w:val="24"/>
          <w:szCs w:val="24"/>
        </w:rPr>
      </w:pPr>
    </w:p>
    <w:p w:rsidR="006C2668" w:rsidRPr="006C2668" w:rsidRDefault="006C2668" w:rsidP="006C2668">
      <w:pPr>
        <w:pStyle w:val="a3"/>
        <w:spacing w:line="240" w:lineRule="auto"/>
        <w:ind w:firstLine="708"/>
        <w:jc w:val="both"/>
        <w:rPr>
          <w:b w:val="0"/>
          <w:bCs w:val="0"/>
          <w:sz w:val="24"/>
          <w:szCs w:val="24"/>
        </w:rPr>
      </w:pPr>
    </w:p>
    <w:p w:rsidR="006C2668" w:rsidRPr="006C2668" w:rsidRDefault="006C2668" w:rsidP="006C2668">
      <w:pPr>
        <w:pStyle w:val="a3"/>
        <w:spacing w:line="240" w:lineRule="auto"/>
        <w:ind w:firstLine="708"/>
        <w:jc w:val="both"/>
        <w:rPr>
          <w:b w:val="0"/>
          <w:bCs w:val="0"/>
          <w:sz w:val="24"/>
          <w:szCs w:val="24"/>
        </w:rPr>
      </w:pPr>
      <w:r w:rsidRPr="006C2668">
        <w:rPr>
          <w:b w:val="0"/>
          <w:bCs w:val="0"/>
          <w:sz w:val="24"/>
          <w:szCs w:val="24"/>
        </w:rPr>
        <w:t xml:space="preserve">Рецензенты: </w:t>
      </w:r>
    </w:p>
    <w:p w:rsidR="006C2668" w:rsidRPr="006C2668" w:rsidRDefault="006C2668" w:rsidP="006C2668">
      <w:pPr>
        <w:pStyle w:val="a3"/>
        <w:spacing w:line="240" w:lineRule="auto"/>
        <w:ind w:firstLine="708"/>
        <w:jc w:val="both"/>
        <w:rPr>
          <w:b w:val="0"/>
          <w:bCs w:val="0"/>
          <w:sz w:val="24"/>
          <w:szCs w:val="24"/>
        </w:rPr>
      </w:pPr>
      <w:proofErr w:type="spellStart"/>
      <w:r w:rsidRPr="006C2668">
        <w:rPr>
          <w:b w:val="0"/>
          <w:bCs w:val="0"/>
          <w:sz w:val="24"/>
          <w:szCs w:val="24"/>
        </w:rPr>
        <w:t>Шатохин</w:t>
      </w:r>
      <w:proofErr w:type="spellEnd"/>
      <w:r w:rsidRPr="006C2668">
        <w:rPr>
          <w:b w:val="0"/>
          <w:bCs w:val="0"/>
          <w:sz w:val="24"/>
          <w:szCs w:val="24"/>
        </w:rPr>
        <w:t xml:space="preserve"> Г.Г., директор колледжа, </w:t>
      </w:r>
      <w:proofErr w:type="spellStart"/>
      <w:r w:rsidRPr="006C2668">
        <w:rPr>
          <w:b w:val="0"/>
          <w:bCs w:val="0"/>
          <w:sz w:val="24"/>
          <w:szCs w:val="24"/>
        </w:rPr>
        <w:t>к.п.н</w:t>
      </w:r>
      <w:proofErr w:type="spellEnd"/>
      <w:r w:rsidRPr="006C2668">
        <w:rPr>
          <w:b w:val="0"/>
          <w:bCs w:val="0"/>
          <w:sz w:val="24"/>
          <w:szCs w:val="24"/>
        </w:rPr>
        <w:t>., Заслуженный учитель Российской Федерации;</w:t>
      </w:r>
    </w:p>
    <w:p w:rsidR="006C2668" w:rsidRPr="006C2668" w:rsidRDefault="006C2668" w:rsidP="006C2668">
      <w:pPr>
        <w:pStyle w:val="a3"/>
        <w:spacing w:line="240" w:lineRule="auto"/>
        <w:ind w:firstLine="708"/>
        <w:jc w:val="both"/>
        <w:rPr>
          <w:b w:val="0"/>
          <w:bCs w:val="0"/>
          <w:sz w:val="24"/>
          <w:szCs w:val="24"/>
        </w:rPr>
      </w:pPr>
      <w:r w:rsidRPr="006C2668">
        <w:rPr>
          <w:b w:val="0"/>
          <w:bCs w:val="0"/>
          <w:sz w:val="24"/>
          <w:szCs w:val="24"/>
        </w:rPr>
        <w:t>Яркова Л.И., методист научно-методического центра колледжа.</w:t>
      </w: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C2668" w:rsidRPr="006C2668" w:rsidRDefault="006C2668" w:rsidP="006C26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2668">
        <w:rPr>
          <w:rFonts w:ascii="Times New Roman" w:hAnsi="Times New Roman" w:cs="Times New Roman"/>
          <w:sz w:val="24"/>
          <w:szCs w:val="24"/>
        </w:rPr>
        <w:sym w:font="Symbol" w:char="F0D3"/>
      </w:r>
      <w:r w:rsidRPr="006C2668">
        <w:rPr>
          <w:rFonts w:ascii="Times New Roman" w:hAnsi="Times New Roman" w:cs="Times New Roman"/>
          <w:sz w:val="24"/>
          <w:szCs w:val="24"/>
        </w:rPr>
        <w:t xml:space="preserve"> ГАПОУ ТО «ЗСГК», 2015</w:t>
      </w:r>
    </w:p>
    <w:p w:rsidR="006C2668" w:rsidRDefault="006C2668" w:rsidP="006C2668">
      <w:pPr>
        <w:ind w:firstLine="708"/>
        <w:jc w:val="both"/>
        <w:rPr>
          <w:rFonts w:ascii="Arial" w:hAnsi="Arial" w:cs="Arial"/>
          <w:b/>
          <w:i/>
        </w:rPr>
      </w:pPr>
    </w:p>
    <w:p w:rsidR="006C2668" w:rsidRDefault="006C2668" w:rsidP="006C2668">
      <w:pPr>
        <w:ind w:firstLine="708"/>
        <w:jc w:val="both"/>
        <w:rPr>
          <w:rFonts w:ascii="Arial" w:hAnsi="Arial" w:cs="Arial"/>
          <w:b/>
          <w:i/>
        </w:rPr>
      </w:pPr>
    </w:p>
    <w:p w:rsidR="006C2668" w:rsidRDefault="006C2668" w:rsidP="006C2668">
      <w:pPr>
        <w:ind w:firstLine="708"/>
        <w:jc w:val="both"/>
        <w:rPr>
          <w:rFonts w:ascii="Arial" w:hAnsi="Arial" w:cs="Arial"/>
          <w:b/>
          <w:i/>
        </w:rPr>
      </w:pPr>
    </w:p>
    <w:p w:rsidR="006C2668" w:rsidRDefault="006C2668" w:rsidP="006C2668">
      <w:pPr>
        <w:ind w:firstLine="708"/>
        <w:jc w:val="both"/>
        <w:rPr>
          <w:rFonts w:ascii="Arial" w:hAnsi="Arial" w:cs="Arial"/>
          <w:b/>
          <w:i/>
        </w:rPr>
      </w:pPr>
    </w:p>
    <w:p w:rsidR="006C2668" w:rsidRDefault="006C2668" w:rsidP="006C2668">
      <w:pPr>
        <w:ind w:firstLine="708"/>
        <w:jc w:val="both"/>
        <w:rPr>
          <w:rFonts w:ascii="Arial" w:hAnsi="Arial" w:cs="Arial"/>
          <w:b/>
          <w:i/>
        </w:rPr>
      </w:pPr>
    </w:p>
    <w:p w:rsidR="006C2668" w:rsidRPr="006C2668" w:rsidRDefault="006C2668" w:rsidP="006C2668">
      <w:pPr>
        <w:jc w:val="center"/>
        <w:rPr>
          <w:rFonts w:ascii="Times New Roman" w:hAnsi="Times New Roman" w:cs="Times New Roman"/>
          <w:sz w:val="24"/>
          <w:szCs w:val="24"/>
        </w:rPr>
      </w:pPr>
      <w:r w:rsidRPr="006C2668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6C2668" w:rsidRPr="004D5549" w:rsidRDefault="006C2668" w:rsidP="006C2668">
      <w:pPr>
        <w:jc w:val="center"/>
      </w:pPr>
    </w:p>
    <w:p w:rsidR="006C2668" w:rsidRPr="006C2668" w:rsidRDefault="006C2668" w:rsidP="006C2668">
      <w:pPr>
        <w:pStyle w:val="1"/>
        <w:rPr>
          <w:rFonts w:ascii="Arial" w:eastAsiaTheme="minorEastAsia" w:hAnsi="Arial" w:cs="Arial"/>
          <w:noProof/>
        </w:rPr>
      </w:pPr>
      <w:r w:rsidRPr="006C2668">
        <w:rPr>
          <w:rFonts w:ascii="Arial" w:hAnsi="Arial" w:cs="Arial"/>
        </w:rPr>
        <w:fldChar w:fldCharType="begin"/>
      </w:r>
      <w:r w:rsidRPr="006C2668">
        <w:rPr>
          <w:rFonts w:ascii="Arial" w:hAnsi="Arial" w:cs="Arial"/>
        </w:rPr>
        <w:instrText xml:space="preserve"> TOC \o "1-2" \h \z \u </w:instrText>
      </w:r>
      <w:r w:rsidRPr="006C2668">
        <w:rPr>
          <w:rFonts w:ascii="Arial" w:hAnsi="Arial" w:cs="Arial"/>
        </w:rPr>
        <w:fldChar w:fldCharType="separate"/>
      </w:r>
      <w:hyperlink w:anchor="_Toc414356288" w:history="1">
        <w:r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Роль практических занятий в формировании профессиональных </w:t>
        </w:r>
        <w:r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компетенций студентов, обучающихся профессии «Повар-кондитер»</w:t>
        </w:r>
      </w:hyperlink>
      <w:r w:rsidRPr="006C2668">
        <w:rPr>
          <w:rFonts w:ascii="Arial" w:eastAsiaTheme="minorEastAsia" w:hAnsi="Arial" w:cs="Arial"/>
          <w:noProof/>
        </w:rPr>
        <w:t xml:space="preserve"> </w:t>
      </w:r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28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Агапова Л.Я.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_Toc414356289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290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Восстановительные средства после умственных и физических нагрузок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29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Бортников Г.В.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_Toc414356291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29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Социальная адаптация детей-инвалидов в учебном заведении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293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Гарбар К.М.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_Toc414356293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294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Использование активных методов обучения для формирования общих и профессиональных компетенций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295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Гарбар М.М.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_Toc414356295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296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Формирование информационной компетентности студентов как часть профессиональной подготовки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297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Гладкова Т.Л.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_Toc414356297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298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Личностно-ориентированный  подход в обучении информатике и ИКТ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29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Голубева Е.А.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_Toc414356299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0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Проектная деятельность как способ развития социальной компетенции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обучающихся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0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Григорьева О.А.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_Toc414356302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03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Метод проектов на уроках немецкого языка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04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Гурьянова И.К.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_Toc414356304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05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Развитие познавательной активности студентов на уроках русского языка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06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Девяткова В.Г.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_Toc414356306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07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Технологический подход к проектированию урока в рамках ФГОС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08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Денисова О.В.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_Toc414356308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0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Социально-профессиональная направленность в обучении студентов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на уроках английского языка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10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Долгих Л.Д.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_Toc414356310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34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1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Интерактивное оборудование в образовательном процессе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1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Зотова Е.С.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_Toc414356312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36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13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Реализация системно-деятельностного подхода в обучении истории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14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Ильина Н.В.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_Toc414356314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15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Формирование и развитие профессиональных качеств личности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студентов в процессе проблемного обучения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16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Ковкова О.А.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_Toc414356316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41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17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Создание творческой атмосферы и активизация познавательной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 xml:space="preserve">деятельности студентов через использование активных форм обучения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на уроках географии и  биологии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18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Ковнир О.С.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_Toc414356318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43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1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Использование метода проектов в преподавании дисциплины «Статистика»</w:t>
        </w:r>
      </w:hyperlink>
      <w:r w:rsidR="006C2668" w:rsidRPr="006C2668">
        <w:rPr>
          <w:rFonts w:ascii="Arial" w:eastAsiaTheme="minorEastAsia" w:hAnsi="Arial" w:cs="Arial"/>
          <w:noProof/>
        </w:rPr>
        <w:t xml:space="preserve"> </w:t>
      </w:r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20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Коновалова Д.А.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_Toc414356320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48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2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Социализация детей сирот в условиях профессионального колледжа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2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Максимова Л.Н.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_Toc414356322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49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23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Нравственно-эстетическое воспитание личности на занятиях по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дисциплине «Русский язык и культура речи»</w:t>
        </w:r>
      </w:hyperlink>
      <w:r w:rsidR="006C2668" w:rsidRPr="006C2668">
        <w:rPr>
          <w:rFonts w:ascii="Arial" w:eastAsiaTheme="minorEastAsia" w:hAnsi="Arial" w:cs="Arial"/>
          <w:noProof/>
        </w:rPr>
        <w:t xml:space="preserve"> </w:t>
      </w:r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24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Насрутдинова М.М.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_Toc414356324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52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25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Проблемы производственной и преддипломной практики (в свете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формирования профессиональных компетенций)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26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Нестерова В.А.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_Toc414356326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54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  <w:sz w:val="24"/>
          <w:szCs w:val="24"/>
        </w:rPr>
      </w:pPr>
      <w:hyperlink w:anchor="_Toc414356327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Педагогическое творчество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28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Первушина Т.В.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_Toc414356328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55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2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Проектная  деятельность обучающихся в процессе изучения химии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30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Попова О.Н.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_Toc414356330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58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3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Использование новых информационных технологий в обучении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иностранного языка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3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Сафарова Р.Ш.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_Toc414356332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61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33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Организация производственной практики для специальности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«Технология продукции общественного питания»</w:t>
        </w:r>
      </w:hyperlink>
      <w:r w:rsidR="006C2668" w:rsidRPr="006C2668">
        <w:rPr>
          <w:rFonts w:ascii="Arial" w:eastAsiaTheme="minorEastAsia" w:hAnsi="Arial" w:cs="Arial"/>
          <w:noProof/>
        </w:rPr>
        <w:t xml:space="preserve"> </w:t>
      </w:r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34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Сергеева М.И.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_Toc414356334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63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35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Деятельностный метод в образовательном процессе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36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Ситникова М.М.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_Toc414356336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66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37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Особенности изучения философских вопросов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38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Скоробогатова Т.Н.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_Toc414356338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68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3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Влияние специальной подготовки биатлонистов на показатели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их здоровья и физической работоспособности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40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Тихонова А.В.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_Toc414356340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69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4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Профессиональная направленность преподавания иностранного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языка в колледже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4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Титова И.В.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_Toc414356342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76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43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Учебный проект на уроках и во внеклассной работе по физике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44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Токарева О.В.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_Toc414356344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80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45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Обучение и воспитание в соответствии с профессиональными и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общими компетенциями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46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Ульянова Л.И.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_Toc414356346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83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47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  <w:shd w:val="clear" w:color="auto" w:fill="FFFFFF"/>
          </w:rPr>
          <w:t>Интернет-технологии в учебном процессе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48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Щедрина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 Е.Г.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_Toc414356348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85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49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Здоровьесберегающие технологии на уроках иностранного языка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50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Юрасова М.А.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_Toc414356350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88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Pr="006C2668" w:rsidRDefault="009167AE" w:rsidP="006C2668">
      <w:pPr>
        <w:pStyle w:val="1"/>
        <w:rPr>
          <w:rFonts w:ascii="Arial" w:eastAsiaTheme="minorEastAsia" w:hAnsi="Arial" w:cs="Arial"/>
          <w:noProof/>
        </w:rPr>
      </w:pPr>
      <w:hyperlink w:anchor="_Toc414356351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 xml:space="preserve">Развитие навыков целеполагания у студентов в контексте </w:t>
        </w:r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br/>
          <w:t>компетентностного подхода</w:t>
        </w:r>
      </w:hyperlink>
    </w:p>
    <w:p w:rsidR="006C2668" w:rsidRPr="006C2668" w:rsidRDefault="009167AE" w:rsidP="006C2668">
      <w:pPr>
        <w:pStyle w:val="2"/>
        <w:tabs>
          <w:tab w:val="right" w:leader="dot" w:pos="9348"/>
        </w:tabs>
        <w:spacing w:before="0"/>
        <w:rPr>
          <w:rFonts w:ascii="Arial" w:eastAsiaTheme="minorEastAsia" w:hAnsi="Arial" w:cs="Arial"/>
          <w:i w:val="0"/>
          <w:iCs w:val="0"/>
          <w:noProof/>
          <w:sz w:val="24"/>
          <w:szCs w:val="24"/>
        </w:rPr>
      </w:pPr>
      <w:hyperlink w:anchor="_Toc414356352" w:history="1">
        <w:r w:rsidR="006C2668" w:rsidRPr="006C2668">
          <w:rPr>
            <w:rStyle w:val="a8"/>
            <w:rFonts w:ascii="Arial" w:hAnsi="Arial" w:cs="Arial"/>
            <w:noProof/>
            <w:sz w:val="24"/>
            <w:szCs w:val="24"/>
          </w:rPr>
          <w:t>Яркова Л.И.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_Toc414356352 \h </w:instrTex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t>90</w:t>
        </w:r>
        <w:r w:rsidR="006C2668" w:rsidRPr="006C2668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2668" w:rsidRDefault="006C2668" w:rsidP="006C2668">
      <w:r w:rsidRPr="006C2668">
        <w:rPr>
          <w:rFonts w:ascii="Arial" w:hAnsi="Arial" w:cs="Arial"/>
        </w:rPr>
        <w:fldChar w:fldCharType="end"/>
      </w:r>
    </w:p>
    <w:sectPr w:rsidR="006C2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167AE">
      <w:pPr>
        <w:spacing w:after="0" w:line="240" w:lineRule="auto"/>
      </w:pPr>
      <w:r>
        <w:separator/>
      </w:r>
    </w:p>
  </w:endnote>
  <w:endnote w:type="continuationSeparator" w:id="0">
    <w:p w:rsidR="00000000" w:rsidRDefault="0091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3FB" w:rsidRDefault="00FE2BCD" w:rsidP="000608B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55</w:t>
    </w:r>
    <w:r>
      <w:rPr>
        <w:rStyle w:val="a7"/>
      </w:rPr>
      <w:fldChar w:fldCharType="end"/>
    </w:r>
  </w:p>
  <w:p w:rsidR="000463FB" w:rsidRDefault="009167AE" w:rsidP="000608B1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3FB" w:rsidRDefault="00FE2BCD" w:rsidP="000608B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167AE">
      <w:rPr>
        <w:rStyle w:val="a7"/>
        <w:noProof/>
      </w:rPr>
      <w:t>4</w:t>
    </w:r>
    <w:r>
      <w:rPr>
        <w:rStyle w:val="a7"/>
      </w:rPr>
      <w:fldChar w:fldCharType="end"/>
    </w:r>
  </w:p>
  <w:p w:rsidR="000463FB" w:rsidRDefault="009167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167AE">
      <w:pPr>
        <w:spacing w:after="0" w:line="240" w:lineRule="auto"/>
      </w:pPr>
      <w:r>
        <w:separator/>
      </w:r>
    </w:p>
  </w:footnote>
  <w:footnote w:type="continuationSeparator" w:id="0">
    <w:p w:rsidR="00000000" w:rsidRDefault="00916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F5"/>
    <w:rsid w:val="00417CF5"/>
    <w:rsid w:val="006C2668"/>
    <w:rsid w:val="007E3D68"/>
    <w:rsid w:val="009167AE"/>
    <w:rsid w:val="00FE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C266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6C266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footer"/>
    <w:basedOn w:val="a"/>
    <w:link w:val="a6"/>
    <w:rsid w:val="006C26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C2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C2668"/>
  </w:style>
  <w:style w:type="paragraph" w:styleId="1">
    <w:name w:val="toc 1"/>
    <w:basedOn w:val="a"/>
    <w:next w:val="a"/>
    <w:autoRedefine/>
    <w:uiPriority w:val="39"/>
    <w:unhideWhenUsed/>
    <w:rsid w:val="006C2668"/>
    <w:pPr>
      <w:tabs>
        <w:tab w:val="right" w:leader="dot" w:pos="9348"/>
      </w:tabs>
      <w:spacing w:before="120" w:after="0" w:line="240" w:lineRule="auto"/>
    </w:pPr>
    <w:rPr>
      <w:rFonts w:eastAsia="Times New Roman" w:cstheme="minorHAnsi"/>
      <w:b/>
      <w:bCs/>
      <w:sz w:val="20"/>
      <w:szCs w:val="20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6C2668"/>
    <w:pPr>
      <w:spacing w:before="120" w:after="0" w:line="240" w:lineRule="auto"/>
      <w:ind w:left="240"/>
    </w:pPr>
    <w:rPr>
      <w:rFonts w:eastAsia="Times New Roman" w:cstheme="minorHAnsi"/>
      <w:i/>
      <w:iCs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6C266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2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C266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6C266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footer"/>
    <w:basedOn w:val="a"/>
    <w:link w:val="a6"/>
    <w:rsid w:val="006C26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C2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C2668"/>
  </w:style>
  <w:style w:type="paragraph" w:styleId="1">
    <w:name w:val="toc 1"/>
    <w:basedOn w:val="a"/>
    <w:next w:val="a"/>
    <w:autoRedefine/>
    <w:uiPriority w:val="39"/>
    <w:unhideWhenUsed/>
    <w:rsid w:val="006C2668"/>
    <w:pPr>
      <w:tabs>
        <w:tab w:val="right" w:leader="dot" w:pos="9348"/>
      </w:tabs>
      <w:spacing w:before="120" w:after="0" w:line="240" w:lineRule="auto"/>
    </w:pPr>
    <w:rPr>
      <w:rFonts w:eastAsia="Times New Roman" w:cstheme="minorHAnsi"/>
      <w:b/>
      <w:bCs/>
      <w:sz w:val="20"/>
      <w:szCs w:val="20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6C2668"/>
    <w:pPr>
      <w:spacing w:before="120" w:after="0" w:line="240" w:lineRule="auto"/>
      <w:ind w:left="240"/>
    </w:pPr>
    <w:rPr>
      <w:rFonts w:eastAsia="Times New Roman" w:cstheme="minorHAnsi"/>
      <w:i/>
      <w:iCs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6C266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2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IzhenjakovaOL</dc:creator>
  <cp:lastModifiedBy>Izhenjakov</cp:lastModifiedBy>
  <cp:revision>2</cp:revision>
  <dcterms:created xsi:type="dcterms:W3CDTF">2015-03-31T11:14:00Z</dcterms:created>
  <dcterms:modified xsi:type="dcterms:W3CDTF">2015-04-01T04:58:00Z</dcterms:modified>
</cp:coreProperties>
</file>